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4F" w:rsidRPr="00D52151" w:rsidRDefault="005E644F" w:rsidP="005E644F">
      <w:pPr>
        <w:spacing w:line="360" w:lineRule="atLeast"/>
        <w:jc w:val="both"/>
        <w:textAlignment w:val="baseline"/>
        <w:rPr>
          <w:rFonts w:ascii="Arial" w:hAnsi="Arial" w:cs="Arial"/>
          <w:b/>
          <w:color w:val="0070C0"/>
          <w:sz w:val="24"/>
          <w:szCs w:val="24"/>
        </w:rPr>
      </w:pPr>
      <w:r w:rsidRPr="00D52151">
        <w:rPr>
          <w:rFonts w:ascii="Arial" w:hAnsi="Arial" w:cs="Arial"/>
          <w:b/>
          <w:color w:val="0070C0"/>
          <w:sz w:val="24"/>
          <w:szCs w:val="24"/>
        </w:rPr>
        <w:t>Project abstract:</w:t>
      </w:r>
    </w:p>
    <w:p w:rsidR="005E644F" w:rsidRDefault="005E644F" w:rsidP="005E644F">
      <w:pPr>
        <w:spacing w:after="200" w:line="276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B31941">
        <w:rPr>
          <w:rFonts w:ascii="Arial" w:hAnsi="Arial" w:cs="Arial"/>
          <w:color w:val="0070C0"/>
          <w:sz w:val="24"/>
          <w:szCs w:val="24"/>
        </w:rPr>
        <w:t xml:space="preserve">This project aims at understanding the </w:t>
      </w:r>
      <w:proofErr w:type="spellStart"/>
      <w:r w:rsidRPr="00B31941">
        <w:rPr>
          <w:rFonts w:ascii="Arial" w:hAnsi="Arial" w:cs="Arial"/>
          <w:color w:val="0070C0"/>
          <w:sz w:val="24"/>
          <w:szCs w:val="24"/>
        </w:rPr>
        <w:t>dehydroxylation</w:t>
      </w:r>
      <w:proofErr w:type="spellEnd"/>
      <w:r w:rsidRPr="00B31941">
        <w:rPr>
          <w:rFonts w:ascii="Arial" w:hAnsi="Arial" w:cs="Arial"/>
          <w:color w:val="0070C0"/>
          <w:sz w:val="24"/>
          <w:szCs w:val="24"/>
        </w:rPr>
        <w:t xml:space="preserve"> behaviour of the </w:t>
      </w:r>
      <w:r>
        <w:rPr>
          <w:rFonts w:ascii="Arial" w:hAnsi="Arial" w:cs="Arial"/>
          <w:color w:val="0070C0"/>
          <w:sz w:val="24"/>
          <w:szCs w:val="24"/>
        </w:rPr>
        <w:t>Metal-Organic Framework</w:t>
      </w:r>
      <w:r w:rsidRPr="00B31941">
        <w:rPr>
          <w:rFonts w:ascii="Arial" w:hAnsi="Arial" w:cs="Arial"/>
          <w:color w:val="0070C0"/>
          <w:sz w:val="24"/>
          <w:szCs w:val="24"/>
        </w:rPr>
        <w:t xml:space="preserve"> UiO-66 (Zirconium terephthalate), with structural formula </w:t>
      </w:r>
      <w:proofErr w:type="gramStart"/>
      <w:r w:rsidRPr="00B31941">
        <w:rPr>
          <w:rFonts w:ascii="Arial" w:hAnsi="Arial" w:cs="Arial"/>
          <w:color w:val="0070C0"/>
          <w:sz w:val="24"/>
          <w:szCs w:val="24"/>
        </w:rPr>
        <w:t>Zr</w:t>
      </w:r>
      <w:r w:rsidRPr="00B31941">
        <w:rPr>
          <w:rFonts w:ascii="Arial" w:hAnsi="Arial" w:cs="Arial"/>
          <w:color w:val="0070C0"/>
          <w:sz w:val="24"/>
          <w:szCs w:val="24"/>
          <w:vertAlign w:val="subscript"/>
        </w:rPr>
        <w:t>6</w:t>
      </w:r>
      <w:r w:rsidRPr="00B31941">
        <w:rPr>
          <w:rFonts w:ascii="Arial" w:hAnsi="Arial" w:cs="Arial"/>
          <w:color w:val="0070C0"/>
          <w:sz w:val="24"/>
          <w:szCs w:val="24"/>
        </w:rPr>
        <w:t>O</w:t>
      </w:r>
      <w:r w:rsidRPr="00B31941">
        <w:rPr>
          <w:rFonts w:ascii="Arial" w:hAnsi="Arial" w:cs="Arial"/>
          <w:color w:val="0070C0"/>
          <w:sz w:val="24"/>
          <w:szCs w:val="24"/>
          <w:vertAlign w:val="subscript"/>
        </w:rPr>
        <w:t>4</w:t>
      </w:r>
      <w:r w:rsidRPr="00B31941">
        <w:rPr>
          <w:rFonts w:ascii="Arial" w:hAnsi="Arial" w:cs="Arial"/>
          <w:color w:val="0070C0"/>
          <w:sz w:val="24"/>
          <w:szCs w:val="24"/>
        </w:rPr>
        <w:t>(</w:t>
      </w:r>
      <w:proofErr w:type="gramEnd"/>
      <w:r w:rsidRPr="00B31941">
        <w:rPr>
          <w:rFonts w:ascii="Arial" w:hAnsi="Arial" w:cs="Arial"/>
          <w:color w:val="0070C0"/>
          <w:sz w:val="24"/>
          <w:szCs w:val="24"/>
        </w:rPr>
        <w:t>OH)</w:t>
      </w:r>
      <w:r w:rsidRPr="00B31941">
        <w:rPr>
          <w:rFonts w:ascii="Arial" w:hAnsi="Arial" w:cs="Arial"/>
          <w:color w:val="0070C0"/>
          <w:sz w:val="24"/>
          <w:szCs w:val="24"/>
          <w:vertAlign w:val="subscript"/>
        </w:rPr>
        <w:t>4</w:t>
      </w:r>
      <w:r w:rsidRPr="00B31941">
        <w:rPr>
          <w:rFonts w:ascii="Arial" w:hAnsi="Arial" w:cs="Arial"/>
          <w:color w:val="0070C0"/>
          <w:sz w:val="24"/>
          <w:szCs w:val="24"/>
        </w:rPr>
        <w:t>[terephthalate]</w:t>
      </w:r>
      <w:r w:rsidRPr="00B31941">
        <w:rPr>
          <w:rFonts w:ascii="Arial" w:hAnsi="Arial" w:cs="Arial"/>
          <w:color w:val="0070C0"/>
          <w:sz w:val="24"/>
          <w:szCs w:val="24"/>
          <w:vertAlign w:val="subscript"/>
        </w:rPr>
        <w:t>6</w:t>
      </w:r>
      <w:r w:rsidRPr="00B31941">
        <w:rPr>
          <w:rFonts w:ascii="ArialMT" w:hAnsi="ArialMT" w:cs="ArialMT"/>
          <w:color w:val="000081"/>
          <w:sz w:val="24"/>
          <w:szCs w:val="24"/>
          <w:lang w:val="en-US"/>
        </w:rPr>
        <w:t xml:space="preserve">. </w:t>
      </w:r>
      <w:r w:rsidRPr="00B31941">
        <w:rPr>
          <w:rFonts w:ascii="Arial" w:hAnsi="Arial" w:cs="Arial"/>
          <w:color w:val="0070C0"/>
          <w:sz w:val="24"/>
          <w:szCs w:val="24"/>
          <w:lang w:val="en-US"/>
        </w:rPr>
        <w:t>When placed in vacuum at high temperatures, this material</w:t>
      </w:r>
      <w:r>
        <w:rPr>
          <w:rFonts w:ascii="Arial" w:hAnsi="Arial" w:cs="Arial"/>
          <w:color w:val="0070C0"/>
          <w:sz w:val="24"/>
          <w:szCs w:val="24"/>
          <w:lang w:val="en-US"/>
        </w:rPr>
        <w:t xml:space="preserve"> loses its hydroxyl (OH) groups. During this </w:t>
      </w:r>
      <w:proofErr w:type="spellStart"/>
      <w:r>
        <w:rPr>
          <w:rFonts w:ascii="Arial" w:hAnsi="Arial" w:cs="Arial"/>
          <w:color w:val="0070C0"/>
          <w:sz w:val="24"/>
          <w:szCs w:val="24"/>
          <w:lang w:val="en-US"/>
        </w:rPr>
        <w:t>dehydroxylation</w:t>
      </w:r>
      <w:proofErr w:type="spellEnd"/>
      <w:r>
        <w:rPr>
          <w:rFonts w:ascii="Arial" w:hAnsi="Arial" w:cs="Arial"/>
          <w:color w:val="0070C0"/>
          <w:sz w:val="24"/>
          <w:szCs w:val="24"/>
          <w:lang w:val="en-US"/>
        </w:rPr>
        <w:t xml:space="preserve"> process water is removed from the framework. </w:t>
      </w:r>
      <w:r w:rsidRPr="00B31941">
        <w:rPr>
          <w:rFonts w:ascii="Arial" w:hAnsi="Arial" w:cs="Arial"/>
          <w:color w:val="0070C0"/>
          <w:sz w:val="24"/>
          <w:szCs w:val="24"/>
        </w:rPr>
        <w:t xml:space="preserve">It is highly important to investigate </w:t>
      </w:r>
      <w:proofErr w:type="spellStart"/>
      <w:r w:rsidRPr="00B31941">
        <w:rPr>
          <w:rFonts w:ascii="Arial" w:hAnsi="Arial" w:cs="Arial"/>
          <w:color w:val="0070C0"/>
          <w:sz w:val="24"/>
          <w:szCs w:val="24"/>
        </w:rPr>
        <w:t>dehydroxylation</w:t>
      </w:r>
      <w:proofErr w:type="spellEnd"/>
      <w:r w:rsidRPr="00B31941">
        <w:rPr>
          <w:rFonts w:ascii="Arial" w:hAnsi="Arial" w:cs="Arial"/>
          <w:color w:val="0070C0"/>
          <w:sz w:val="24"/>
          <w:szCs w:val="24"/>
        </w:rPr>
        <w:t xml:space="preserve"> processes, as these lead to more catalytically active UiO-66 type materials. </w:t>
      </w:r>
    </w:p>
    <w:p w:rsidR="0036682B" w:rsidRDefault="005E644F" w:rsidP="005E644F">
      <w:pPr>
        <w:spacing w:after="200" w:line="276" w:lineRule="auto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In this project, we want to elaborate on </w:t>
      </w:r>
      <w:r>
        <w:rPr>
          <w:rFonts w:ascii="Arial" w:hAnsi="Arial" w:cs="Arial"/>
          <w:color w:val="0070C0"/>
          <w:sz w:val="24"/>
          <w:szCs w:val="24"/>
        </w:rPr>
        <w:t xml:space="preserve">our previous Tier1-project (Structural transformations during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dehydroxylation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reactions of UiO-66 type metal-organic frameworks),</w:t>
      </w:r>
      <w:r>
        <w:rPr>
          <w:rFonts w:ascii="Arial" w:hAnsi="Arial" w:cs="Arial"/>
          <w:color w:val="0070C0"/>
          <w:sz w:val="24"/>
          <w:szCs w:val="24"/>
        </w:rPr>
        <w:t xml:space="preserve"> where</w:t>
      </w:r>
      <w:r>
        <w:rPr>
          <w:rFonts w:ascii="Arial" w:hAnsi="Arial" w:cs="Arial"/>
          <w:color w:val="0070C0"/>
          <w:sz w:val="24"/>
          <w:szCs w:val="24"/>
        </w:rPr>
        <w:t xml:space="preserve"> we computed minimum energy pathways for a variety of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dehydroxylation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reactions using </w:t>
      </w:r>
      <w:r w:rsidRPr="00B31941">
        <w:rPr>
          <w:rFonts w:ascii="Arial" w:hAnsi="Arial" w:cs="Arial"/>
          <w:color w:val="0070C0"/>
          <w:sz w:val="24"/>
          <w:szCs w:val="24"/>
        </w:rPr>
        <w:t>climbing image Nudged-Elastic Band</w:t>
      </w:r>
      <w:r>
        <w:rPr>
          <w:rFonts w:ascii="Arial" w:hAnsi="Arial" w:cs="Arial"/>
          <w:color w:val="0070C0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cNEB</w:t>
      </w:r>
      <w:proofErr w:type="spellEnd"/>
      <w:r>
        <w:rPr>
          <w:rFonts w:ascii="Arial" w:hAnsi="Arial" w:cs="Arial"/>
          <w:color w:val="0070C0"/>
          <w:sz w:val="24"/>
          <w:szCs w:val="24"/>
        </w:rPr>
        <w:t>)</w:t>
      </w:r>
      <w:r w:rsidRPr="00B31941">
        <w:rPr>
          <w:rFonts w:ascii="Arial" w:hAnsi="Arial" w:cs="Arial"/>
          <w:color w:val="0070C0"/>
          <w:sz w:val="24"/>
          <w:szCs w:val="24"/>
        </w:rPr>
        <w:t xml:space="preserve"> simulations.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="00996EF2">
        <w:rPr>
          <w:rFonts w:ascii="Arial" w:hAnsi="Arial" w:cs="Arial"/>
          <w:color w:val="0070C0"/>
          <w:sz w:val="24"/>
          <w:szCs w:val="24"/>
        </w:rPr>
        <w:t>More specifically, w</w:t>
      </w:r>
      <w:r>
        <w:rPr>
          <w:rFonts w:ascii="Arial" w:hAnsi="Arial" w:cs="Arial"/>
          <w:color w:val="0070C0"/>
          <w:sz w:val="24"/>
          <w:szCs w:val="24"/>
        </w:rPr>
        <w:t>e would like to refine</w:t>
      </w:r>
      <w:r w:rsidR="00996EF2">
        <w:rPr>
          <w:rFonts w:ascii="Arial" w:hAnsi="Arial" w:cs="Arial"/>
          <w:color w:val="0070C0"/>
          <w:sz w:val="24"/>
          <w:szCs w:val="24"/>
        </w:rPr>
        <w:t xml:space="preserve"> this approach and </w:t>
      </w:r>
      <w:r w:rsidR="000C0B20">
        <w:rPr>
          <w:rFonts w:ascii="Arial" w:hAnsi="Arial" w:cs="Arial"/>
          <w:color w:val="0070C0"/>
          <w:sz w:val="24"/>
          <w:szCs w:val="24"/>
        </w:rPr>
        <w:t>f</w:t>
      </w:r>
      <w:r w:rsidR="00996EF2">
        <w:rPr>
          <w:rFonts w:ascii="Arial" w:hAnsi="Arial" w:cs="Arial"/>
          <w:color w:val="0070C0"/>
          <w:sz w:val="24"/>
          <w:szCs w:val="24"/>
        </w:rPr>
        <w:t>urther optimize</w:t>
      </w:r>
      <w:r>
        <w:rPr>
          <w:rFonts w:ascii="Arial" w:hAnsi="Arial" w:cs="Arial"/>
          <w:color w:val="0070C0"/>
          <w:sz w:val="24"/>
          <w:szCs w:val="24"/>
        </w:rPr>
        <w:t xml:space="preserve"> the local minima and transition states along the </w:t>
      </w:r>
      <w:r w:rsidR="005749E6">
        <w:rPr>
          <w:rFonts w:ascii="Arial" w:hAnsi="Arial" w:cs="Arial"/>
          <w:color w:val="0070C0"/>
          <w:sz w:val="24"/>
          <w:szCs w:val="24"/>
        </w:rPr>
        <w:t xml:space="preserve">obtained </w:t>
      </w:r>
      <w:r>
        <w:rPr>
          <w:rFonts w:ascii="Arial" w:hAnsi="Arial" w:cs="Arial"/>
          <w:color w:val="0070C0"/>
          <w:sz w:val="24"/>
          <w:szCs w:val="24"/>
        </w:rPr>
        <w:t>minimum energy pathway</w:t>
      </w:r>
      <w:r w:rsidR="00996EF2">
        <w:rPr>
          <w:rFonts w:ascii="Arial" w:hAnsi="Arial" w:cs="Arial"/>
          <w:color w:val="0070C0"/>
          <w:sz w:val="24"/>
          <w:szCs w:val="24"/>
        </w:rPr>
        <w:t xml:space="preserve">s. </w:t>
      </w:r>
      <w:r w:rsidR="00417DC0">
        <w:rPr>
          <w:rFonts w:ascii="Arial" w:hAnsi="Arial" w:cs="Arial"/>
          <w:color w:val="0070C0"/>
          <w:sz w:val="24"/>
          <w:szCs w:val="24"/>
        </w:rPr>
        <w:t>Therefore, t</w:t>
      </w:r>
      <w:r w:rsidR="000C0B20">
        <w:rPr>
          <w:rFonts w:ascii="Arial" w:hAnsi="Arial" w:cs="Arial"/>
          <w:color w:val="0070C0"/>
          <w:sz w:val="24"/>
          <w:szCs w:val="24"/>
        </w:rPr>
        <w:t>he</w:t>
      </w:r>
      <w:r w:rsidR="00417DC0">
        <w:rPr>
          <w:rFonts w:ascii="Arial" w:hAnsi="Arial" w:cs="Arial"/>
          <w:color w:val="0070C0"/>
          <w:sz w:val="24"/>
          <w:szCs w:val="24"/>
        </w:rPr>
        <w:t>se</w:t>
      </w:r>
      <w:r w:rsidR="000C0B20">
        <w:rPr>
          <w:rFonts w:ascii="Arial" w:hAnsi="Arial" w:cs="Arial"/>
          <w:color w:val="0070C0"/>
          <w:sz w:val="24"/>
          <w:szCs w:val="24"/>
        </w:rPr>
        <w:t xml:space="preserve"> optimized structures will be submitted to a normal mode calculation (or frequency calculation)</w:t>
      </w:r>
      <w:r w:rsidR="006962FD">
        <w:rPr>
          <w:rFonts w:ascii="Arial" w:hAnsi="Arial" w:cs="Arial"/>
          <w:color w:val="0070C0"/>
          <w:sz w:val="24"/>
          <w:szCs w:val="24"/>
        </w:rPr>
        <w:t>,</w:t>
      </w:r>
      <w:r w:rsidR="00B41476">
        <w:rPr>
          <w:rFonts w:ascii="Arial" w:hAnsi="Arial" w:cs="Arial"/>
          <w:color w:val="0070C0"/>
          <w:sz w:val="24"/>
          <w:szCs w:val="24"/>
        </w:rPr>
        <w:t xml:space="preserve"> </w:t>
      </w:r>
      <w:r w:rsidR="006962FD">
        <w:rPr>
          <w:rFonts w:ascii="Arial" w:hAnsi="Arial" w:cs="Arial"/>
          <w:color w:val="0070C0"/>
          <w:sz w:val="24"/>
          <w:szCs w:val="24"/>
        </w:rPr>
        <w:t xml:space="preserve">to </w:t>
      </w:r>
      <w:r w:rsidR="00B41476">
        <w:rPr>
          <w:rFonts w:ascii="Arial" w:hAnsi="Arial" w:cs="Arial"/>
          <w:color w:val="0070C0"/>
          <w:sz w:val="24"/>
          <w:szCs w:val="24"/>
        </w:rPr>
        <w:t xml:space="preserve">yield </w:t>
      </w:r>
      <w:r w:rsidR="006962FD">
        <w:rPr>
          <w:rFonts w:ascii="Arial" w:hAnsi="Arial" w:cs="Arial"/>
          <w:color w:val="0070C0"/>
          <w:sz w:val="24"/>
          <w:szCs w:val="24"/>
        </w:rPr>
        <w:t xml:space="preserve">both </w:t>
      </w:r>
      <w:r w:rsidR="00B41476">
        <w:rPr>
          <w:rFonts w:ascii="Arial" w:hAnsi="Arial" w:cs="Arial"/>
          <w:color w:val="0070C0"/>
          <w:sz w:val="24"/>
          <w:szCs w:val="24"/>
        </w:rPr>
        <w:t>the frequencies and the elastic tensor.</w:t>
      </w:r>
      <w:r w:rsidR="000C0B20">
        <w:rPr>
          <w:rFonts w:ascii="Arial" w:hAnsi="Arial" w:cs="Arial"/>
          <w:color w:val="0070C0"/>
          <w:sz w:val="24"/>
          <w:szCs w:val="24"/>
        </w:rPr>
        <w:t xml:space="preserve"> </w:t>
      </w:r>
      <w:r w:rsidR="006962FD">
        <w:rPr>
          <w:rFonts w:ascii="Arial" w:hAnsi="Arial" w:cs="Arial"/>
          <w:color w:val="0070C0"/>
          <w:sz w:val="24"/>
          <w:szCs w:val="24"/>
        </w:rPr>
        <w:t xml:space="preserve">With these </w:t>
      </w:r>
      <w:r w:rsidR="00417DC0">
        <w:rPr>
          <w:rFonts w:ascii="Arial" w:hAnsi="Arial" w:cs="Arial"/>
          <w:color w:val="0070C0"/>
          <w:sz w:val="24"/>
          <w:szCs w:val="24"/>
        </w:rPr>
        <w:t>properties of the various states, we can compute</w:t>
      </w:r>
      <w:r>
        <w:rPr>
          <w:rFonts w:ascii="Arial" w:hAnsi="Arial" w:cs="Arial"/>
          <w:color w:val="0070C0"/>
          <w:sz w:val="24"/>
          <w:szCs w:val="24"/>
        </w:rPr>
        <w:t xml:space="preserve"> free energy differences</w:t>
      </w:r>
      <w:r w:rsidR="00417DC0">
        <w:rPr>
          <w:rFonts w:ascii="Arial" w:hAnsi="Arial" w:cs="Arial"/>
          <w:color w:val="0070C0"/>
          <w:sz w:val="24"/>
          <w:szCs w:val="24"/>
        </w:rPr>
        <w:t xml:space="preserve"> and see how the material stability changes along the reaction path</w:t>
      </w:r>
      <w:r>
        <w:rPr>
          <w:rFonts w:ascii="Arial" w:hAnsi="Arial" w:cs="Arial"/>
          <w:color w:val="0070C0"/>
          <w:sz w:val="24"/>
          <w:szCs w:val="24"/>
        </w:rPr>
        <w:t xml:space="preserve">. </w:t>
      </w:r>
      <w:r w:rsidR="00417DC0">
        <w:rPr>
          <w:rFonts w:ascii="Arial" w:hAnsi="Arial" w:cs="Arial"/>
          <w:color w:val="0070C0"/>
          <w:sz w:val="24"/>
          <w:szCs w:val="24"/>
        </w:rPr>
        <w:t>Accounting for t</w:t>
      </w:r>
      <w:r w:rsidR="009A46D3">
        <w:rPr>
          <w:rFonts w:ascii="Arial" w:hAnsi="Arial" w:cs="Arial"/>
          <w:color w:val="0070C0"/>
          <w:sz w:val="24"/>
          <w:szCs w:val="24"/>
        </w:rPr>
        <w:t xml:space="preserve">he elastic tensor </w:t>
      </w:r>
      <w:r w:rsidR="00417DC0">
        <w:rPr>
          <w:rFonts w:ascii="Arial" w:hAnsi="Arial" w:cs="Arial"/>
          <w:color w:val="0070C0"/>
          <w:sz w:val="24"/>
          <w:szCs w:val="24"/>
        </w:rPr>
        <w:t xml:space="preserve">in the partition function of the structures </w:t>
      </w:r>
      <w:r w:rsidR="00AD41F1">
        <w:rPr>
          <w:rFonts w:ascii="Arial" w:hAnsi="Arial" w:cs="Arial"/>
          <w:color w:val="0070C0"/>
          <w:sz w:val="24"/>
          <w:szCs w:val="24"/>
        </w:rPr>
        <w:t>will also enable us</w:t>
      </w:r>
      <w:r w:rsidR="00417DC0">
        <w:rPr>
          <w:rFonts w:ascii="Arial" w:hAnsi="Arial" w:cs="Arial"/>
          <w:color w:val="0070C0"/>
          <w:sz w:val="24"/>
          <w:szCs w:val="24"/>
        </w:rPr>
        <w:t xml:space="preserve"> to </w:t>
      </w:r>
      <w:r w:rsidR="00F94091">
        <w:rPr>
          <w:rFonts w:ascii="Arial" w:hAnsi="Arial" w:cs="Arial"/>
          <w:color w:val="0070C0"/>
          <w:sz w:val="24"/>
          <w:szCs w:val="24"/>
        </w:rPr>
        <w:t xml:space="preserve">see </w:t>
      </w:r>
      <w:r w:rsidR="009A46D3">
        <w:rPr>
          <w:rFonts w:ascii="Arial" w:hAnsi="Arial" w:cs="Arial"/>
          <w:color w:val="0070C0"/>
          <w:sz w:val="24"/>
          <w:szCs w:val="24"/>
        </w:rPr>
        <w:t>these</w:t>
      </w:r>
      <w:r w:rsidR="00D427B2">
        <w:rPr>
          <w:rFonts w:ascii="Arial" w:hAnsi="Arial" w:cs="Arial"/>
          <w:color w:val="0070C0"/>
          <w:sz w:val="24"/>
          <w:szCs w:val="24"/>
        </w:rPr>
        <w:t xml:space="preserve"> more</w:t>
      </w:r>
      <w:r w:rsidR="009A46D3">
        <w:rPr>
          <w:rFonts w:ascii="Arial" w:hAnsi="Arial" w:cs="Arial"/>
          <w:color w:val="0070C0"/>
          <w:sz w:val="24"/>
          <w:szCs w:val="24"/>
        </w:rPr>
        <w:t xml:space="preserve"> </w:t>
      </w:r>
      <w:r w:rsidR="00D427B2">
        <w:rPr>
          <w:rFonts w:ascii="Arial" w:hAnsi="Arial" w:cs="Arial"/>
          <w:color w:val="0070C0"/>
          <w:sz w:val="24"/>
          <w:szCs w:val="24"/>
        </w:rPr>
        <w:t xml:space="preserve">subtle </w:t>
      </w:r>
      <w:r w:rsidR="009A46D3">
        <w:rPr>
          <w:rFonts w:ascii="Arial" w:hAnsi="Arial" w:cs="Arial"/>
          <w:color w:val="0070C0"/>
          <w:sz w:val="24"/>
          <w:szCs w:val="24"/>
        </w:rPr>
        <w:t>effects in the free energy profile.</w:t>
      </w:r>
      <w:bookmarkStart w:id="0" w:name="_GoBack"/>
      <w:bookmarkEnd w:id="0"/>
    </w:p>
    <w:p w:rsidR="005E644F" w:rsidRPr="00F06C56" w:rsidRDefault="005E644F" w:rsidP="005E644F">
      <w:pPr>
        <w:jc w:val="both"/>
        <w:rPr>
          <w:rFonts w:ascii="Arial" w:hAnsi="Arial" w:cs="Arial"/>
          <w:color w:val="0070C0"/>
          <w:sz w:val="24"/>
          <w:szCs w:val="24"/>
          <w:lang w:val="en-US"/>
        </w:rPr>
      </w:pPr>
      <w:r>
        <w:rPr>
          <w:rFonts w:ascii="Arial" w:hAnsi="Arial" w:cs="Arial"/>
          <w:color w:val="0070C0"/>
          <w:sz w:val="24"/>
          <w:szCs w:val="24"/>
          <w:lang w:val="en-US"/>
        </w:rPr>
        <w:t>The</w:t>
      </w:r>
      <w:r w:rsidRPr="00B31941">
        <w:rPr>
          <w:rFonts w:ascii="Arial" w:hAnsi="Arial" w:cs="Arial"/>
          <w:color w:val="0070C0"/>
          <w:sz w:val="24"/>
          <w:szCs w:val="24"/>
        </w:rPr>
        <w:t xml:space="preserve"> obtain</w:t>
      </w:r>
      <w:r>
        <w:rPr>
          <w:rFonts w:ascii="Arial" w:hAnsi="Arial" w:cs="Arial"/>
          <w:color w:val="0070C0"/>
          <w:sz w:val="24"/>
          <w:szCs w:val="24"/>
        </w:rPr>
        <w:t xml:space="preserve">ed </w:t>
      </w:r>
      <w:r w:rsidRPr="00B31941">
        <w:rPr>
          <w:rFonts w:ascii="Arial" w:hAnsi="Arial" w:cs="Arial"/>
          <w:color w:val="0070C0"/>
          <w:sz w:val="24"/>
          <w:szCs w:val="24"/>
        </w:rPr>
        <w:t xml:space="preserve">insight into the active sites after such a </w:t>
      </w:r>
      <w:proofErr w:type="spellStart"/>
      <w:r w:rsidRPr="00B31941">
        <w:rPr>
          <w:rFonts w:ascii="Arial" w:hAnsi="Arial" w:cs="Arial"/>
          <w:color w:val="0070C0"/>
          <w:sz w:val="24"/>
          <w:szCs w:val="24"/>
        </w:rPr>
        <w:t>dehydroxylation</w:t>
      </w:r>
      <w:proofErr w:type="spellEnd"/>
      <w:r w:rsidRPr="00B31941">
        <w:rPr>
          <w:rFonts w:ascii="Arial" w:hAnsi="Arial" w:cs="Arial"/>
          <w:color w:val="0070C0"/>
          <w:sz w:val="24"/>
          <w:szCs w:val="24"/>
        </w:rPr>
        <w:t xml:space="preserve"> treatment and their energetic relevance</w:t>
      </w:r>
      <w:r>
        <w:rPr>
          <w:rFonts w:ascii="Arial" w:hAnsi="Arial" w:cs="Arial"/>
          <w:color w:val="0070C0"/>
          <w:sz w:val="24"/>
          <w:szCs w:val="24"/>
        </w:rPr>
        <w:t xml:space="preserve"> is</w:t>
      </w:r>
      <w:r w:rsidRPr="00B31941">
        <w:rPr>
          <w:rFonts w:ascii="Arial" w:hAnsi="Arial" w:cs="Arial"/>
          <w:color w:val="0070C0"/>
          <w:sz w:val="24"/>
          <w:szCs w:val="24"/>
        </w:rPr>
        <w:t xml:space="preserve"> highly relevant for the </w:t>
      </w:r>
      <w:proofErr w:type="spellStart"/>
      <w:r w:rsidRPr="00B31941">
        <w:rPr>
          <w:rFonts w:ascii="Arial" w:hAnsi="Arial" w:cs="Arial"/>
          <w:color w:val="0070C0"/>
          <w:sz w:val="24"/>
          <w:szCs w:val="24"/>
        </w:rPr>
        <w:t>Zr</w:t>
      </w:r>
      <w:proofErr w:type="spellEnd"/>
      <w:r w:rsidRPr="00B31941">
        <w:rPr>
          <w:rFonts w:ascii="Arial" w:hAnsi="Arial" w:cs="Arial"/>
          <w:color w:val="0070C0"/>
          <w:sz w:val="24"/>
          <w:szCs w:val="24"/>
        </w:rPr>
        <w:t>-MOF commun</w:t>
      </w:r>
      <w:r>
        <w:rPr>
          <w:rFonts w:ascii="Arial" w:hAnsi="Arial" w:cs="Arial"/>
          <w:color w:val="0070C0"/>
          <w:sz w:val="24"/>
          <w:szCs w:val="24"/>
        </w:rPr>
        <w:t>ity, and</w:t>
      </w:r>
      <w:r w:rsidRPr="00B31941">
        <w:rPr>
          <w:rFonts w:ascii="Arial" w:hAnsi="Arial" w:cs="Arial"/>
          <w:color w:val="0070C0"/>
          <w:sz w:val="24"/>
          <w:szCs w:val="24"/>
        </w:rPr>
        <w:t xml:space="preserve"> can then be used for further computational studies.</w:t>
      </w:r>
    </w:p>
    <w:p w:rsidR="005E644F" w:rsidRPr="00D52151" w:rsidRDefault="005E644F" w:rsidP="005E644F">
      <w:pPr>
        <w:rPr>
          <w:b/>
        </w:rPr>
      </w:pPr>
    </w:p>
    <w:p w:rsidR="004266C7" w:rsidRDefault="004266C7"/>
    <w:sectPr w:rsidR="00426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9C"/>
    <w:rsid w:val="000C0B20"/>
    <w:rsid w:val="00240C93"/>
    <w:rsid w:val="0036682B"/>
    <w:rsid w:val="003C449C"/>
    <w:rsid w:val="00417DC0"/>
    <w:rsid w:val="004266C7"/>
    <w:rsid w:val="005749E6"/>
    <w:rsid w:val="005E644F"/>
    <w:rsid w:val="006962FD"/>
    <w:rsid w:val="00996EF2"/>
    <w:rsid w:val="009A46D3"/>
    <w:rsid w:val="00A26AC4"/>
    <w:rsid w:val="00A35510"/>
    <w:rsid w:val="00AD41F1"/>
    <w:rsid w:val="00B41476"/>
    <w:rsid w:val="00D427B2"/>
    <w:rsid w:val="00F9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44F"/>
    <w:pPr>
      <w:spacing w:after="160" w:line="312" w:lineRule="auto"/>
    </w:pPr>
    <w:rPr>
      <w:rFonts w:eastAsiaTheme="minorEastAsia"/>
      <w:sz w:val="21"/>
      <w:szCs w:val="21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44F"/>
    <w:pPr>
      <w:spacing w:after="160" w:line="312" w:lineRule="auto"/>
    </w:pPr>
    <w:rPr>
      <w:rFonts w:eastAsiaTheme="minorEastAsia"/>
      <w:sz w:val="21"/>
      <w:szCs w:val="21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Matthias</dc:creator>
  <cp:lastModifiedBy>Matthias</cp:lastModifiedBy>
  <cp:revision>17</cp:revision>
  <dcterms:created xsi:type="dcterms:W3CDTF">2015-01-27T10:27:00Z</dcterms:created>
  <dcterms:modified xsi:type="dcterms:W3CDTF">2015-01-27T11:06:00Z</dcterms:modified>
</cp:coreProperties>
</file>